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ascii="方正小标宋简体" w:hAnsi="黑体" w:eastAsia="方正小标宋简体"/>
          <w:b w:val="0"/>
          <w:sz w:val="36"/>
          <w:szCs w:val="36"/>
        </w:rPr>
        <w:t>4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年赤峰市“绿色通道”引进人才评价表</w:t>
      </w:r>
    </w:p>
    <w:p>
      <w:pPr>
        <w:jc w:val="center"/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（赤峰市工业和信息产业促进中心）</w:t>
      </w:r>
    </w:p>
    <w:p>
      <w:pPr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9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</w:t>
            </w:r>
            <w:bookmarkStart w:id="0" w:name="_GoBack"/>
            <w:bookmarkEnd w:id="0"/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研究生成绩：以GPA为评价标准，基础分为6分，最高15分。按以下标准赋分：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ab/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>
            <w:pPr>
              <w:widowControl/>
              <w:spacing w:line="240" w:lineRule="exact"/>
              <w:rPr>
                <w:rFonts w:hint="eastAsia" w:eastAsia="宋体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eastAsia="宋体" w:cs="宋体"/>
                <w:b w:val="0"/>
                <w:color w:val="FF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val="en" w:eastAsia="zh-CN"/>
              </w:rPr>
              <w:t>所有进入人才评价环节的考生均得</w:t>
            </w: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val="en-US" w:eastAsia="zh-CN"/>
              </w:rPr>
              <w:t>20分。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b w:val="0"/>
          <w:sz w:val="21"/>
          <w:szCs w:val="21"/>
        </w:rPr>
      </w:pPr>
    </w:p>
    <w:p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2.获得国家级荣誉3项（含）以上者，人才评价按满分计算（100分）。</w:t>
      </w:r>
    </w:p>
    <w:p>
      <w:pPr>
        <w:ind w:firstLine="950" w:firstLineChars="500"/>
        <w:rPr>
          <w:rFonts w:hint="eastAsia" w:ascii="仿宋_GB2312" w:eastAsia="仿宋_GB2312"/>
          <w:b w:val="0"/>
          <w:sz w:val="21"/>
          <w:szCs w:val="21"/>
          <w:lang w:eastAsia="zh-CN"/>
        </w:rPr>
      </w:pPr>
      <w:r>
        <w:rPr>
          <w:rFonts w:ascii="仿宋_GB2312" w:eastAsia="仿宋_GB2312"/>
          <w:b w:val="0"/>
          <w:sz w:val="21"/>
          <w:szCs w:val="21"/>
        </w:rPr>
        <w:t>3.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  <w:r>
        <w:rPr>
          <w:rFonts w:hint="eastAsia" w:ascii="仿宋_GB2312" w:eastAsia="仿宋_GB2312"/>
          <w:b w:val="0"/>
          <w:sz w:val="21"/>
          <w:szCs w:val="21"/>
          <w:lang w:eastAsia="zh-CN"/>
        </w:rPr>
        <w:t>。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bc03de79-2044-4bc3-b881-d3cc2d0a302a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93D4D54"/>
    <w:rsid w:val="0BDA67C9"/>
    <w:rsid w:val="12482F23"/>
    <w:rsid w:val="1AF97477"/>
    <w:rsid w:val="1CFC20A0"/>
    <w:rsid w:val="20656A2F"/>
    <w:rsid w:val="259E23D0"/>
    <w:rsid w:val="330218F0"/>
    <w:rsid w:val="3B1324C5"/>
    <w:rsid w:val="3F114F4B"/>
    <w:rsid w:val="4EE259CC"/>
    <w:rsid w:val="51412DBB"/>
    <w:rsid w:val="58954526"/>
    <w:rsid w:val="5C4A57F7"/>
    <w:rsid w:val="5EE44030"/>
    <w:rsid w:val="694756AE"/>
    <w:rsid w:val="6D283351"/>
    <w:rsid w:val="6FD168D1"/>
    <w:rsid w:val="76C557BD"/>
    <w:rsid w:val="7FEF3B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729</Words>
  <Characters>885</Characters>
  <Lines>7</Lines>
  <Paragraphs>1</Paragraphs>
  <TotalTime>2</TotalTime>
  <ScaleCrop>false</ScaleCrop>
  <LinksUpToDate>false</LinksUpToDate>
  <CharactersWithSpaces>943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2022-04-29T09:07:00Z</dcterms:created>
  <dc:creator>Yuan</dc:creator>
  <cp:lastModifiedBy>小胖干</cp:lastModifiedBy>
  <cp:lastPrinted>2024-10-16T17:47:00Z</cp:lastPrinted>
  <dcterms:modified xsi:type="dcterms:W3CDTF">2024-10-25T01:22:01Z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D2E230D213A8471C98C4FEE9F53625C0_13</vt:lpwstr>
  </property>
</Properties>
</file>