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DEF7E">
      <w:pPr>
        <w:jc w:val="center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hint="eastAsia" w:ascii="方正小标宋简体" w:hAnsi="黑体" w:eastAsia="方正小标宋简体"/>
          <w:b w:val="0"/>
          <w:sz w:val="36"/>
          <w:szCs w:val="36"/>
          <w:lang w:val="en-US" w:eastAsia="zh-CN"/>
        </w:rPr>
        <w:t>6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 w14:paraId="698C5CE6">
      <w:pPr>
        <w:jc w:val="center"/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b w:val="0"/>
          <w:sz w:val="32"/>
          <w:szCs w:val="32"/>
          <w:lang w:eastAsia="zh-CN"/>
        </w:rPr>
        <w:t>（赤峰市立法监督工作研究中心）</w:t>
      </w:r>
    </w:p>
    <w:p w14:paraId="25788784"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125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9"/>
        <w:gridCol w:w="5085"/>
        <w:gridCol w:w="708"/>
        <w:gridCol w:w="1000"/>
        <w:gridCol w:w="843"/>
      </w:tblGrid>
      <w:tr w14:paraId="0FB1ED6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AD916D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 w14:paraId="5FA7F766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6EBC0D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3B104C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 w14:paraId="16FE02EF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D55DF3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421C37"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 w14:paraId="38906A63"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 w14:paraId="1A73CD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148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98FE0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612002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601704B2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 w14:paraId="6C019F2E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2C9410CF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4D3CD47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7154100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0CD94615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56CEC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D6506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791C5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714C9C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148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65CA9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DD99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  <w:bookmarkStart w:id="0" w:name="_GoBack"/>
            <w:bookmarkEnd w:id="0"/>
          </w:p>
          <w:p w14:paraId="49FFF6D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 w14:paraId="529689A3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 w14:paraId="473799C6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 w14:paraId="0EB5918B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359C3A1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 w14:paraId="36D9A430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F96FB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B6FB3B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AEB662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6CCBE6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D9E00"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D724DE"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分，最高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11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1.3-1.5得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12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1.6-1.8得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13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1.9-2.1得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14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2.2-2.4得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15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2.5-2.7得1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6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2.8-3得1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7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3.1-3.3得1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8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3.4-3.6得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19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分，GPA 3.7-4得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  <w:lang w:val="en-US" w:eastAsia="zh-CN"/>
              </w:rPr>
              <w:t>20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DBE320">
            <w:pPr>
              <w:spacing w:line="240" w:lineRule="exact"/>
              <w:jc w:val="center"/>
              <w:rPr>
                <w:rFonts w:hint="default" w:eastAsia="宋体" w:cs="宋体"/>
                <w:b w:val="0"/>
                <w:spacing w:val="0"/>
                <w:sz w:val="24"/>
                <w:szCs w:val="24"/>
                <w:lang w:val="en-US" w:eastAsia="zh-CN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9699D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45FA1"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3918A7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117376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BC4420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 w14:paraId="1C16DC6D"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70D08">
            <w:pPr>
              <w:widowControl/>
              <w:spacing w:line="240" w:lineRule="exact"/>
              <w:jc w:val="center"/>
              <w:rPr>
                <w:rFonts w:cs="宋体"/>
                <w:b w:val="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E59E4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BD39C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463605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1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8D7A4E"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A0704D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由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党中央、全国人大、国务院、中央军委等中央国家机关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授予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每项得5分；</w:t>
            </w:r>
          </w:p>
          <w:p w14:paraId="4949E45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部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级荣誉者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由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各省、自治区、直辖市党委政府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教育部、科技部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国家部委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授予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每项得3分；</w:t>
            </w:r>
          </w:p>
          <w:p w14:paraId="13BDCB91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由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各地级市、自治州、盟的党委政府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val="en-US" w:eastAsia="zh-CN"/>
              </w:rPr>
              <w:t>授予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每项得1分。</w:t>
            </w:r>
          </w:p>
          <w:p w14:paraId="114F2BB4"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3F8E1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1</w:t>
            </w:r>
            <w:r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  <w:t>0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0826C9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5C3A9E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 w14:paraId="4A28D4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0" w:hRule="atLeast"/>
          <w:jc w:val="center"/>
        </w:trPr>
        <w:tc>
          <w:tcPr>
            <w:tcW w:w="1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F58F2">
            <w:pPr>
              <w:widowControl/>
              <w:spacing w:line="240" w:lineRule="exact"/>
              <w:jc w:val="center"/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  <w:lang w:eastAsia="zh-CN"/>
              </w:rPr>
              <w:t>其他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0F8227">
            <w:pPr>
              <w:widowControl/>
              <w:jc w:val="left"/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本科和研究生专业为同一专业得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15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分、同一类学科得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eastAsia="zh-CN"/>
              </w:rPr>
              <w:t>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6D4841">
            <w:pPr>
              <w:widowControl/>
              <w:jc w:val="center"/>
              <w:rPr>
                <w:rFonts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0"/>
                <w:sz w:val="24"/>
                <w:szCs w:val="24"/>
              </w:rPr>
              <w:t>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6690EA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323B3"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 w14:paraId="10AA169A">
      <w:pPr>
        <w:rPr>
          <w:rFonts w:ascii="仿宋_GB2312" w:eastAsia="仿宋_GB2312"/>
          <w:b w:val="0"/>
          <w:sz w:val="21"/>
          <w:szCs w:val="21"/>
        </w:rPr>
      </w:pPr>
    </w:p>
    <w:p w14:paraId="6595F968">
      <w:pPr>
        <w:rPr>
          <w:rFonts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特殊人才: 1.作为第一作者文章被</w:t>
      </w:r>
      <w:r>
        <w:rPr>
          <w:rFonts w:ascii="仿宋_GB2312" w:eastAsia="仿宋_GB2312"/>
          <w:b w:val="0"/>
          <w:sz w:val="24"/>
          <w:szCs w:val="24"/>
        </w:rPr>
        <w:t>SCI收录</w:t>
      </w:r>
      <w:r>
        <w:rPr>
          <w:rFonts w:hint="eastAsia" w:ascii="仿宋_GB2312" w:eastAsia="仿宋_GB2312"/>
          <w:b w:val="0"/>
          <w:sz w:val="24"/>
          <w:szCs w:val="24"/>
        </w:rPr>
        <w:t>超过5篇（含）者，人才评价按满分计算（100分）。</w:t>
      </w:r>
    </w:p>
    <w:p w14:paraId="0E29D520">
      <w:pPr>
        <w:ind w:firstLine="1100" w:firstLineChars="500"/>
        <w:rPr>
          <w:rFonts w:hint="eastAsia" w:ascii="仿宋_GB2312" w:eastAsia="仿宋_GB2312"/>
          <w:b w:val="0"/>
          <w:sz w:val="24"/>
          <w:szCs w:val="24"/>
        </w:rPr>
      </w:pPr>
      <w:r>
        <w:rPr>
          <w:rFonts w:hint="eastAsia" w:ascii="仿宋_GB2312" w:eastAsia="仿宋_GB2312"/>
          <w:b w:val="0"/>
          <w:sz w:val="24"/>
          <w:szCs w:val="24"/>
        </w:rPr>
        <w:t>2.获得国家级荣誉3项（含）以上者，人才评价按满分计算（100分）。</w:t>
      </w:r>
    </w:p>
    <w:sectPr>
      <w:pgSz w:w="11906" w:h="16838"/>
      <w:pgMar w:top="1304" w:right="1191" w:bottom="1304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iNzQzZWE2ZjgwM2U4MDBiNjRhNjYwZDM0Yjk4NzkifQ==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93604E6"/>
    <w:rsid w:val="093D4D54"/>
    <w:rsid w:val="09D83091"/>
    <w:rsid w:val="0BDA67C9"/>
    <w:rsid w:val="0E562F31"/>
    <w:rsid w:val="12482F23"/>
    <w:rsid w:val="1AF97477"/>
    <w:rsid w:val="1CFC20A0"/>
    <w:rsid w:val="254967E3"/>
    <w:rsid w:val="2A6776C1"/>
    <w:rsid w:val="305D7525"/>
    <w:rsid w:val="330218F0"/>
    <w:rsid w:val="36D619DE"/>
    <w:rsid w:val="37FA3894"/>
    <w:rsid w:val="3B1324C5"/>
    <w:rsid w:val="45E67823"/>
    <w:rsid w:val="4D275448"/>
    <w:rsid w:val="4EE259CC"/>
    <w:rsid w:val="51412DBB"/>
    <w:rsid w:val="577F1A43"/>
    <w:rsid w:val="5C4A57F7"/>
    <w:rsid w:val="5EE44030"/>
    <w:rsid w:val="65C96144"/>
    <w:rsid w:val="6D283351"/>
    <w:rsid w:val="6FD168D1"/>
    <w:rsid w:val="73FB7A61"/>
    <w:rsid w:val="76C557BD"/>
    <w:rsid w:val="7F67AA53"/>
    <w:rsid w:val="7F9E2999"/>
    <w:rsid w:val="7FB75956"/>
    <w:rsid w:val="EBFC6C05"/>
    <w:rsid w:val="F3DFC6EF"/>
    <w:rsid w:val="FF7F2D3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757</Words>
  <Characters>916</Characters>
  <Lines>7</Lines>
  <Paragraphs>1</Paragraphs>
  <TotalTime>52</TotalTime>
  <ScaleCrop>false</ScaleCrop>
  <LinksUpToDate>false</LinksUpToDate>
  <CharactersWithSpaces>973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2022-04-29T17:07:00Z</dcterms:created>
  <dc:creator>Yuan</dc:creator>
  <cp:lastModifiedBy>admin</cp:lastModifiedBy>
  <cp:lastPrinted>2026-06-23T11:34:00Z</cp:lastPrinted>
  <dcterms:modified xsi:type="dcterms:W3CDTF">2026-06-26T06:36:48Z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B7E15E3752824E5B88E81B0CA2116E58_13</vt:lpwstr>
  </property>
  <property fmtid="{D5CDD505-2E9C-101B-9397-08002B2CF9AE}" pid="4" name="KSOTemplateDocerSaveRecord">
    <vt:lpwstr>eyJoZGlkIjoiOWZjNGRkNjRkOWIzYjJjMjQ0N2E2NTA1Y2UyOTgxMDEiLCJ1c2VySWQiOiIzMzUzMjc3MjQifQ==</vt:lpwstr>
  </property>
</Properties>
</file>