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7AC7D">
      <w:pPr>
        <w:jc w:val="center"/>
        <w:rPr>
          <w:rFonts w:hint="eastAsia" w:ascii="方正小标宋简体" w:hAnsi="黑体" w:eastAsia="方正小标宋简体" w:cs="Times New Roman"/>
          <w:b w:val="0"/>
          <w:sz w:val="36"/>
          <w:szCs w:val="36"/>
        </w:rPr>
      </w:pP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 w:cs="Times New Roman"/>
          <w:b w:val="0"/>
          <w:sz w:val="36"/>
          <w:szCs w:val="36"/>
        </w:rPr>
        <w:t>年赤峰市“绿色通道”引进人才评价表</w:t>
      </w:r>
    </w:p>
    <w:p w14:paraId="79D10307">
      <w:pPr>
        <w:jc w:val="center"/>
        <w:rPr>
          <w:rFonts w:ascii="楷体_GB2312" w:hAnsi="黑体" w:eastAsia="楷体_GB2312"/>
          <w:b w:val="0"/>
          <w:sz w:val="32"/>
          <w:szCs w:val="22"/>
        </w:rPr>
      </w:pPr>
      <w:r>
        <w:rPr>
          <w:rFonts w:hint="eastAsia" w:ascii="楷体_GB2312" w:hAnsi="黑体" w:eastAsia="楷体_GB2312"/>
          <w:b w:val="0"/>
          <w:sz w:val="32"/>
          <w:szCs w:val="22"/>
          <w:lang w:eastAsia="zh-CN"/>
        </w:rPr>
        <w:t>（</w:t>
      </w:r>
      <w:r>
        <w:rPr>
          <w:rFonts w:hint="eastAsia" w:ascii="楷体_GB2312" w:hAnsi="黑体" w:eastAsia="楷体_GB2312"/>
          <w:b w:val="0"/>
          <w:sz w:val="32"/>
          <w:szCs w:val="22"/>
        </w:rPr>
        <w:t>赤峰市产品质量检验检测中心</w:t>
      </w:r>
      <w:r>
        <w:rPr>
          <w:rFonts w:hint="eastAsia" w:ascii="楷体_GB2312" w:hAnsi="黑体" w:eastAsia="楷体_GB2312"/>
          <w:b w:val="0"/>
          <w:sz w:val="32"/>
          <w:szCs w:val="22"/>
          <w:lang w:eastAsia="zh-CN"/>
        </w:rPr>
        <w:t>）</w:t>
      </w:r>
    </w:p>
    <w:p w14:paraId="13258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ind w:firstLine="220" w:firstLineChars="100"/>
        <w:textAlignment w:val="auto"/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6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5085"/>
        <w:gridCol w:w="708"/>
        <w:gridCol w:w="1000"/>
        <w:gridCol w:w="843"/>
      </w:tblGrid>
      <w:tr w14:paraId="180FF1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EB8F2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1B8DAF8A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B4D40D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EFB55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5B10CACF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53870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227285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479914C7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246DD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0" w:hRule="atLeast"/>
          <w:jc w:val="center"/>
        </w:trPr>
        <w:tc>
          <w:tcPr>
            <w:tcW w:w="145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8960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4AFD8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65319BAD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一流大学且一流学科者得50分，一流大学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非一流学科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得30分。</w:t>
            </w:r>
          </w:p>
          <w:p w14:paraId="5B5EAB9A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bookmarkStart w:id="0" w:name="OLE_LINK1"/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44951DB2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名的得50分；</w:t>
            </w:r>
          </w:p>
          <w:p w14:paraId="5E131BD9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名的得40分；</w:t>
            </w:r>
          </w:p>
          <w:p w14:paraId="22B9290C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</w:t>
            </w:r>
            <w:bookmarkStart w:id="1" w:name="_GoBack"/>
            <w:bookmarkEnd w:id="1"/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名的得30分；</w:t>
            </w:r>
            <w:bookmarkEnd w:id="0"/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87B07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5</w:t>
            </w: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8A3AB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ACDA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0BD6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0" w:hRule="atLeast"/>
          <w:jc w:val="center"/>
        </w:trPr>
        <w:tc>
          <w:tcPr>
            <w:tcW w:w="145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9F89CB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87AD3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2569E069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：一流大学且一流学科者得50分，一流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非一流学科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得30分。</w:t>
            </w:r>
          </w:p>
          <w:p w14:paraId="0A256BA8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27414B3D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名的得50分；</w:t>
            </w:r>
          </w:p>
          <w:p w14:paraId="5CBBC4C2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名的得40分；</w:t>
            </w:r>
          </w:p>
          <w:p w14:paraId="2FCEEFCB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名的得30分；</w:t>
            </w:r>
          </w:p>
          <w:p w14:paraId="4629AC8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A5A4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5</w:t>
            </w: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0AB5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CF200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0B40F935">
      <w:pPr>
        <w:rPr>
          <w:rFonts w:ascii="仿宋_GB2312" w:eastAsia="仿宋_GB2312"/>
          <w:b w:val="0"/>
          <w:sz w:val="21"/>
          <w:szCs w:val="21"/>
        </w:rPr>
      </w:pPr>
    </w:p>
    <w:p w14:paraId="4D1F667A"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1.全日制博士研究生，人才评价按满分计算（100分）。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wYzI5NDFlMWJjNThiNDU1ZTQzODdkMTM5MTAxZjUifQ=="/>
  </w:docVars>
  <w:rsids>
    <w:rsidRoot w:val="00F77485"/>
    <w:rsid w:val="0003732F"/>
    <w:rsid w:val="0004362B"/>
    <w:rsid w:val="000640C2"/>
    <w:rsid w:val="00076768"/>
    <w:rsid w:val="00080CC6"/>
    <w:rsid w:val="000B0ED3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D3659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A6288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8475C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2821FF"/>
    <w:rsid w:val="093D4D54"/>
    <w:rsid w:val="0BDA67C9"/>
    <w:rsid w:val="0BEF2EFA"/>
    <w:rsid w:val="12482F23"/>
    <w:rsid w:val="1254354C"/>
    <w:rsid w:val="18FD08BA"/>
    <w:rsid w:val="1AF97477"/>
    <w:rsid w:val="1CFC20A0"/>
    <w:rsid w:val="21B51EA8"/>
    <w:rsid w:val="2E8F70B4"/>
    <w:rsid w:val="2F032695"/>
    <w:rsid w:val="317A57A7"/>
    <w:rsid w:val="330218F0"/>
    <w:rsid w:val="39C300E6"/>
    <w:rsid w:val="3B1324C5"/>
    <w:rsid w:val="4C7C79FB"/>
    <w:rsid w:val="4EE259CC"/>
    <w:rsid w:val="51412DBB"/>
    <w:rsid w:val="522B1438"/>
    <w:rsid w:val="57E608D7"/>
    <w:rsid w:val="5C4A57F7"/>
    <w:rsid w:val="5EE44030"/>
    <w:rsid w:val="67AF49C5"/>
    <w:rsid w:val="684934D4"/>
    <w:rsid w:val="6B5F4416"/>
    <w:rsid w:val="6D283351"/>
    <w:rsid w:val="6FD168D1"/>
    <w:rsid w:val="75381D29"/>
    <w:rsid w:val="764655BE"/>
    <w:rsid w:val="76C557B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/>
      <w:bCs/>
      <w:sz w:val="27"/>
      <w:szCs w:val="27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10">
    <w:name w:val="批注框文本 Char"/>
    <w:basedOn w:val="7"/>
    <w:link w:val="3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298</Words>
  <Characters>344</Characters>
  <Lines>2</Lines>
  <Paragraphs>1</Paragraphs>
  <TotalTime>2</TotalTime>
  <ScaleCrop>false</ScaleCrop>
  <LinksUpToDate>false</LinksUpToDate>
  <CharactersWithSpaces>391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admin</cp:lastModifiedBy>
  <cp:lastPrinted>2026-06-26T01:06:39Z</cp:lastPrinted>
  <dcterms:modified xsi:type="dcterms:W3CDTF">2026-06-26T01:24:30Z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2C0AE38EA0524CAFA17FB316F93A579D_13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